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spacing w:after="78" w:line="220" w:lineRule="exact"/>
      </w:pPr>
    </w:p>
    <w:p>
      <w:pPr>
        <w:autoSpaceDE w:val="0"/>
        <w:autoSpaceDN w:val="0"/>
        <w:spacing w:after="0" w:line="230" w:lineRule="auto"/>
        <w:ind w:left="1494"/>
        <w:rPr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     ФЕДЕРАЦИИ</w:t>
      </w:r>
    </w:p>
    <w:p>
      <w:pPr>
        <w:autoSpaceDE w:val="0"/>
        <w:autoSpaceDN w:val="0"/>
        <w:spacing w:before="670" w:after="0" w:line="230" w:lineRule="auto"/>
        <w:ind w:right="270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>
      <w:pPr>
        <w:autoSpaceDE w:val="0"/>
        <w:autoSpaceDN w:val="0"/>
        <w:spacing w:before="670" w:after="0" w:line="230" w:lineRule="auto"/>
        <w:ind w:left="1890" w:firstLine="1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Таврического района Омской области</w:t>
      </w:r>
    </w:p>
    <w:p>
      <w:pPr>
        <w:autoSpaceDE w:val="0"/>
        <w:autoSpaceDN w:val="0"/>
        <w:spacing w:before="670" w:after="1376" w:line="230" w:lineRule="auto"/>
        <w:ind w:right="3748"/>
        <w:jc w:val="right"/>
      </w:pPr>
      <w:r>
        <w:rPr>
          <w:rFonts w:ascii="Times New Roman" w:eastAsia="Times New Roman" w:hAnsi="Times New Roman"/>
          <w:color w:val="000000"/>
          <w:sz w:val="24"/>
        </w:rPr>
        <w:t>ОУ "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Сосновская школа</w:t>
      </w:r>
      <w:r>
        <w:rPr>
          <w:rFonts w:ascii="Times New Roman" w:eastAsia="Times New Roman" w:hAnsi="Times New Roman"/>
          <w:color w:val="000000"/>
          <w:sz w:val="24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00"/>
        <w:gridCol w:w="3300"/>
      </w:tblGrid>
      <w:tr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>
        <w:trPr>
          <w:trHeight w:hRule="exact" w:val="484"/>
        </w:trPr>
        <w:tc>
          <w:tcPr>
            <w:tcW w:w="3022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9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Шмидт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Е.Ф.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Скачкова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И.А.</w:t>
            </w:r>
          </w:p>
        </w:tc>
      </w:tr>
    </w:tbl>
    <w:p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2940"/>
        <w:gridCol w:w="3340"/>
      </w:tblGrid>
      <w:tr>
        <w:trPr>
          <w:trHeight w:hRule="exact" w:val="374"/>
        </w:trPr>
        <w:tc>
          <w:tcPr>
            <w:tcW w:w="3102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ЗДУВР</w:t>
            </w:r>
          </w:p>
        </w:tc>
        <w:tc>
          <w:tcPr>
            <w:tcW w:w="294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60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60" w:after="0" w:line="230" w:lineRule="auto"/>
              <w:ind w:right="1280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>
        <w:trPr>
          <w:trHeight w:hRule="exact" w:val="380"/>
        </w:trPr>
        <w:tc>
          <w:tcPr>
            <w:tcW w:w="3102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Шмидт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 .Ф.</w:t>
            </w:r>
          </w:p>
        </w:tc>
        <w:tc>
          <w:tcPr>
            <w:tcW w:w="294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4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"28" 08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4" w:after="0" w:line="230" w:lineRule="auto"/>
              <w:ind w:right="89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092022 г.</w:t>
            </w:r>
          </w:p>
        </w:tc>
      </w:tr>
    </w:tbl>
    <w:p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№1</w:t>
      </w:r>
    </w:p>
    <w:p>
      <w:pPr>
        <w:autoSpaceDE w:val="0"/>
        <w:autoSpaceDN w:val="0"/>
        <w:spacing w:before="18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"27"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  <w:r>
        <w:rPr>
          <w:rFonts w:ascii="Times New Roman" w:eastAsia="Times New Roman" w:hAnsi="Times New Roman"/>
          <w:color w:val="000000"/>
          <w:w w:val="102"/>
          <w:sz w:val="20"/>
        </w:rPr>
        <w:t>2022 г.</w:t>
      </w:r>
    </w:p>
    <w:p>
      <w:pPr>
        <w:autoSpaceDE w:val="0"/>
        <w:autoSpaceDN w:val="0"/>
        <w:spacing w:before="1038" w:after="0" w:line="230" w:lineRule="auto"/>
        <w:ind w:right="363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>
      <w:pPr>
        <w:autoSpaceDE w:val="0"/>
        <w:autoSpaceDN w:val="0"/>
        <w:spacing w:before="70" w:after="0" w:line="230" w:lineRule="auto"/>
        <w:ind w:right="447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820789)</w:t>
      </w:r>
    </w:p>
    <w:p>
      <w:pPr>
        <w:autoSpaceDE w:val="0"/>
        <w:autoSpaceDN w:val="0"/>
        <w:spacing w:before="166" w:after="0" w:line="230" w:lineRule="auto"/>
        <w:ind w:right="401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>
      <w:pPr>
        <w:autoSpaceDE w:val="0"/>
        <w:autoSpaceDN w:val="0"/>
        <w:spacing w:before="70" w:after="0" w:line="230" w:lineRule="auto"/>
        <w:ind w:right="4430"/>
        <w:jc w:val="right"/>
      </w:pPr>
      <w:r>
        <w:rPr>
          <w:rFonts w:ascii="Times New Roman" w:eastAsia="Times New Roman" w:hAnsi="Times New Roman"/>
          <w:color w:val="000000"/>
          <w:sz w:val="24"/>
        </w:rPr>
        <w:t>«История»</w:t>
      </w:r>
    </w:p>
    <w:p>
      <w:pPr>
        <w:autoSpaceDE w:val="0"/>
        <w:autoSpaceDN w:val="0"/>
        <w:spacing w:before="670" w:after="0" w:line="230" w:lineRule="auto"/>
        <w:ind w:right="2724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>
      <w:pPr>
        <w:autoSpaceDE w:val="0"/>
        <w:autoSpaceDN w:val="0"/>
        <w:spacing w:before="72" w:after="0" w:line="230" w:lineRule="auto"/>
        <w:ind w:right="3608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Штеблау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Эльвира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Давидовна</w:t>
      </w:r>
      <w:proofErr w:type="spellEnd"/>
    </w:p>
    <w:p>
      <w:pPr>
        <w:autoSpaceDE w:val="0"/>
        <w:autoSpaceDN w:val="0"/>
        <w:spacing w:before="70" w:after="0" w:line="230" w:lineRule="auto"/>
        <w:ind w:right="2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/>
    <w:p>
      <w:r>
        <w:rPr>
          <w:lang w:val="ru-RU"/>
        </w:rPr>
        <w:t xml:space="preserve">                                                                                      Сосновское 2022</w:t>
      </w:r>
    </w:p>
    <w:p>
      <w:pPr>
        <w:sectPr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>
      <w:pPr>
        <w:autoSpaceDE w:val="0"/>
        <w:autoSpaceDN w:val="0"/>
        <w:spacing w:after="216" w:line="220" w:lineRule="exact"/>
      </w:pPr>
    </w:p>
    <w:p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>
      <w:pPr>
        <w:autoSpaceDE w:val="0"/>
        <w:autoSpaceDN w:val="0"/>
        <w:spacing w:before="38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autoSpaceDE w:val="0"/>
        <w:autoSpaceDN w:val="0"/>
        <w:spacing w:before="190" w:after="0"/>
        <w:ind w:left="420" w:right="432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учащихся в духе патриотизма, уважения к своему Отечеству —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у школьников умений применять исторические знания в учебной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>
      <w:pPr>
        <w:autoSpaceDE w:val="0"/>
        <w:autoSpaceDN w:val="0"/>
        <w:spacing w:before="51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учебным планом общее количество времени на учебный года обучения составляет</w:t>
      </w:r>
    </w:p>
    <w:p>
      <w:pPr>
        <w:rPr>
          <w:lang w:val="ru-RU"/>
        </w:rPr>
        <w:sectPr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>
      <w:pPr>
        <w:rPr>
          <w:lang w:val="ru-RU"/>
        </w:rPr>
        <w:sectPr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>
      <w:pPr>
        <w:rPr>
          <w:lang w:val="ru-RU"/>
        </w:rPr>
        <w:sectPr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>
      <w:pPr>
        <w:autoSpaceDE w:val="0"/>
        <w:autoSpaceDN w:val="0"/>
        <w:spacing w:after="72" w:line="220" w:lineRule="exact"/>
        <w:rPr>
          <w:lang w:val="ru-RU"/>
        </w:rPr>
      </w:pPr>
    </w:p>
    <w:p>
      <w:pPr>
        <w:autoSpaceDE w:val="0"/>
        <w:autoSpaceDN w:val="0"/>
        <w:spacing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>
      <w:pPr>
        <w:autoSpaceDE w:val="0"/>
        <w:autoSpaceDN w:val="0"/>
        <w:spacing w:before="72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autoSpaceDE w:val="0"/>
        <w:autoSpaceDN w:val="0"/>
        <w:spacing w:before="70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>
      <w:pPr>
        <w:autoSpaceDE w:val="0"/>
        <w:autoSpaceDN w:val="0"/>
        <w:spacing w:before="70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>
      <w:pPr>
        <w:rPr>
          <w:lang w:val="ru-RU"/>
        </w:rPr>
        <w:sectPr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>
      <w:pPr>
        <w:rPr>
          <w:lang w:val="ru-RU"/>
        </w:rPr>
        <w:sectPr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>
      <w:pPr>
        <w:rPr>
          <w:lang w:val="ru-RU"/>
        </w:rPr>
        <w:sectPr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>
      <w:pPr>
        <w:autoSpaceDE w:val="0"/>
        <w:autoSpaceDN w:val="0"/>
        <w:spacing w:after="72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>
      <w:pPr>
        <w:autoSpaceDE w:val="0"/>
        <w:autoSpaceDN w:val="0"/>
        <w:spacing w:before="70" w:after="0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rPr>
          <w:lang w:val="ru-RU"/>
        </w:rPr>
        <w:sectPr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>
      <w:pPr>
        <w:autoSpaceDE w:val="0"/>
        <w:autoSpaceDN w:val="0"/>
        <w:spacing w:after="96" w:line="220" w:lineRule="exact"/>
        <w:rPr>
          <w:lang w:val="ru-RU"/>
        </w:rPr>
      </w:pPr>
    </w:p>
    <w:p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rPr>
          <w:lang w:val="ru-RU"/>
        </w:rPr>
        <w:sectPr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>
      <w:pPr>
        <w:rPr>
          <w:lang w:val="ru-RU"/>
        </w:rPr>
        <w:sectPr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>
      <w:pPr>
        <w:autoSpaceDE w:val="0"/>
        <w:autoSpaceDN w:val="0"/>
        <w:spacing w:after="64" w:line="220" w:lineRule="exact"/>
        <w:rPr>
          <w:lang w:val="ru-RU"/>
        </w:rPr>
      </w:pPr>
    </w:p>
    <w:p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4466"/>
        <w:gridCol w:w="1454"/>
        <w:gridCol w:w="3470"/>
      </w:tblGrid>
      <w:tr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01.09.2022 04.09.2022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археология, этнография, нумизматика;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отрезки времени, используемые при описании прошлого (год, век, тысячелетие, эра);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Размещать на ленте времени даты событий, происшедших до нашей эры и в нашу эру;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https://resh.edu.ru/subject/lesson/7519/main/310302/ https://resh.edu.ru/subject/lesson/7520/start/253250/</w:t>
            </w:r>
          </w:p>
        </w:tc>
      </w:tr>
      <w:tr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>
        <w:trPr>
          <w:trHeight w:hRule="exact" w:val="52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05.09.2022 18.09.2022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огнем, как его добывали и поддерживали;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Раскрывать значение понятий: присваивающее хозяйство,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язычество, миф;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земледелия и скотоводства;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(на изображениях, макетах) орудия труда древних земледельцев, ремесленников;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определение понятий: присваивающее хозяйство,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производящее хозяйство, род, племя;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важнейших ремеслах, изобретенных древними людьми;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имело;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предпосылки и последствия развития обмена и торговли в первобытном обществе;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https://resh.edu.ru/subject/lesson/7521/main/253223/ https://resh.edu.ru/subject/lesson/7522/start/310329/</w:t>
            </w:r>
          </w:p>
        </w:tc>
      </w:tr>
      <w:tr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2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4466"/>
        <w:gridCol w:w="1454"/>
        <w:gridCol w:w="3470"/>
      </w:tblGrid>
      <w:tr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19.09.2022 09.10.2022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природных условиях Египта, их влиянии на занятия населения; Объяснять, что способствовало возникновению в Египте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сильной государственной власти;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объединение Египта, раскрывать значение этого событие;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фараон, жрец;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Древнего Египта (вельможи, чиновники, жрецы, земледельцы, ремесленники);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направления завоевательных походов фараонов Египта;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организации и вооружении египетского войска;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https://resh.edu.ru/subject/lesson/7524/main/310364/ https://resh.edu.ru/subject/lesson/7525/start/310391/ https://resh.edu.ru/subject/lesson/7523/start/310422/</w:t>
            </w:r>
          </w:p>
        </w:tc>
      </w:tr>
      <w:tr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10.10.2022 23.10.2022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Месопотамии и занятиях, живших там в древности людей;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Хаммурапи;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заключается ценность законов как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исторического источника;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https://resh.edu.ru/subject/lesson/7526/start/252227/</w:t>
            </w:r>
          </w:p>
        </w:tc>
      </w:tr>
      <w:tr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01.11.2022 06.11.2022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 Восточного Средиземноморья;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Финикии; Объяснять значение понятий: колония, колонизация, алфавит; Называть и показывать на карте древние государства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Палестины;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https://resh.edu.ru/subject/lesson/7527/start/310453/</w:t>
            </w:r>
          </w:p>
        </w:tc>
      </w:tr>
      <w:tr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07.11.2022 13.11.2022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военных успехов персидской армии;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систему управления персидской державой; Рассказывать о религии древних персов;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https://resh.edu.ru/subject/lesson/7530/start/252723/</w:t>
            </w:r>
          </w:p>
        </w:tc>
      </w:tr>
      <w:tr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14.11.2022 20.11.2022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верования древних индийцев, называть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главных богов, почитаемых в индуизме;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возникновении буддизма, основных положениях этого учения;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/253064/</w:t>
            </w: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4466"/>
        <w:gridCol w:w="1454"/>
        <w:gridCol w:w="3470"/>
      </w:tblGrid>
      <w:tr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21.11.2022 30.11.2022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Древнего Китая, их влияние на занятия населения;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сооружениях;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объяснять значение создания единого государства;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достижениях древних китайцев в развитии ремесел и торговли;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причины частых восстаний населения в Древнем Китае, показывать, чем они завершались;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/310484/</w:t>
            </w:r>
          </w:p>
        </w:tc>
      </w:tr>
      <w:tr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01.12.2022 11.12.2022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какие находки археологов свидетельствуют о существовании древних цивилизации на о. Крит, в Микенах; Рассказывать, о чем повествуют поэмы «Илиада» и «Одиссея»; Объяснять значение выражений «Ахиллесова пята»,</w:t>
            </w:r>
            <w:r>
              <w:rPr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Троянский конь»;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https://resh.edu.ru/subject/lesson/7533/start/252661/ https://foxford.ru/wiki/istoriya/mikenskoe-carstvo https://foxford.ru/wiki/istoriya/kritskoe-carstvo</w:t>
            </w:r>
          </w:p>
        </w:tc>
      </w:tr>
      <w:tr>
        <w:trPr>
          <w:trHeight w:hRule="exact" w:val="4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12.12.2022 22.01.2023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Объяснять значение понятий: полис, аристократия, демос, тиран, акрополь, агора, фаланга, метрополия, колония;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политическое устройство Древних Афин называется демократией;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олигархия, илоты, гоплиты;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и непосредственном поводе для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начала войн Персии против Греции;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(Марафонская битва, оборона греками Фермопил, сражение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информацию о греко-персидских войнах в форме таблицы;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ремесла и торговли в греческих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городах;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0" w:right="12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https://resh.edu.ru/subject/lesson/7536/start/310577/ https://resh.edu.ru/subject/lesson/7537/start/252940/ https://resh.edu.ru/subject/lesson/7538/start/288851/ https://resh.edu.ru/subject/lesson/7539/start/252537/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4466"/>
        <w:gridCol w:w="1454"/>
        <w:gridCol w:w="3470"/>
      </w:tblGrid>
      <w:tr>
        <w:trPr>
          <w:trHeight w:hRule="exact" w:val="40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23.01.2023 05.02.2023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Греции;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древнегреческого храма (в виде устного высказывания,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Диктант;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/252909/</w:t>
            </w:r>
          </w:p>
        </w:tc>
      </w:tr>
      <w:tr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06.02.2023 16.02.2023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виде таблицы информацию 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завоевательных походах Александра Македонского;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Александра Македонского;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/252878/</w:t>
            </w:r>
          </w:p>
        </w:tc>
      </w:tr>
      <w:tr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>
        <w:trPr>
          <w:trHeight w:hRule="exact" w:val="35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17.02.2023 28.02.2023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полуострова и племенах, населявших его в древности;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привлекая иллюстрации учебника;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спасли», «Пиррова победа», «Разделяй и властвуй!»;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/296170/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/252816/</w:t>
            </w: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4466"/>
        <w:gridCol w:w="1454"/>
        <w:gridCol w:w="3470"/>
      </w:tblGrid>
      <w:tr>
        <w:trPr>
          <w:trHeight w:hRule="exact" w:val="15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01.03.2023 16.03.2023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благодаря чему вошел в историю Ганнибал; 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https://resh.edu.ru/subject/lesson/7545/start/310608/</w:t>
            </w:r>
          </w:p>
        </w:tc>
      </w:tr>
      <w:tr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17.03.2023 31.03.2023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земли»;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(извлекать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высказывать оценочные суждения);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https://resh.edu.ru/subject/lesson/7547/start/310670/ https://resh.edu.ru/subject/lesson/7548/start/296232/</w:t>
            </w:r>
          </w:p>
        </w:tc>
      </w:tr>
      <w:tr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10.04.2023 30.04.2023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империи, объяснять, как было организовано управление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провинциями;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и распространении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христианства, объяснять, чем отличалась новая религия от верований римлян;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форме таблицы информацию о нападениях варваров на Рим;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/310701/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/311469/</w:t>
            </w:r>
          </w:p>
        </w:tc>
      </w:tr>
      <w:tr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01.05.2024 19.05.2024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(философия, география, история);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и почему придавалось в Древнем Риме ораторскому искусству;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описание известных архитектурных сооружений Древнего Рима (по выбору);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/325120/</w:t>
            </w:r>
          </w:p>
        </w:tc>
      </w:tr>
      <w:tr>
        <w:trPr>
          <w:trHeight w:hRule="exact" w:val="350"/>
        </w:trPr>
        <w:tc>
          <w:tcPr>
            <w:tcW w:w="24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0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  <w:tr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22.05.2023 31.05.2023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ВПР;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https://4vpr.ru/5-klass/352-demoversija-vpr-2021-po-istorii-dlja-5-klassa.html</w:t>
            </w:r>
          </w:p>
        </w:tc>
      </w:tr>
      <w:tr>
        <w:trPr>
          <w:trHeight w:hRule="exact" w:val="32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474"/>
        <w:gridCol w:w="528"/>
        <w:gridCol w:w="1104"/>
        <w:gridCol w:w="1140"/>
        <w:gridCol w:w="10256"/>
      </w:tblGrid>
      <w:tr>
        <w:trPr>
          <w:trHeight w:hRule="exact" w:val="5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>
      <w:pPr>
        <w:autoSpaceDE w:val="0"/>
        <w:autoSpaceDN w:val="0"/>
        <w:spacing w:after="78" w:line="220" w:lineRule="exact"/>
      </w:pPr>
    </w:p>
    <w:p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времени по годам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Родовые общины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охотников и собирателей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искусства и религии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земледелия и скотоводства. Заселение территории нашей страны человеком.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 неравенства и знати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«Жизнь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первобытных людей»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Государство на берегах Нила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жили земледельцы и ремесленники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египетского вельможи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Военные походы фараонов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Письменность и знания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«Древний Египет»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 Двуречье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Вавилонский царь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Финикийские мореплаватели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Библейские сказания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Древнееврейское царство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 держава «царя царей»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люди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Индийские касты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Чему учил китайский мудрец Конфуций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властелин единого Китая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«Древний Восток»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Греки и критяне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Микены и Троя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Поэма Гомера. «Илиада»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Поэма Гомера «Одиссея»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Земледельцы Аттики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autoSpaceDE w:val="0"/>
        <w:autoSpaceDN w:val="0"/>
        <w:spacing w:after="0" w:line="14" w:lineRule="exact"/>
      </w:pPr>
    </w:p>
    <w:p>
      <w:pPr>
        <w:sectPr>
          <w:pgSz w:w="11900" w:h="16840"/>
          <w:pgMar w:top="0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Зарождение демократии в Афинах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Греческие колонии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берегах Средиземного и Черного морей. Народы, проживавшие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 нашей страны до середины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тысячелетия до н.э.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 игры в древности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Победа греков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марафонской битве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Нашествие персидских войск на Элладу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гаванях афинского порта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городе богини Афины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афинских школах и гимназиях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театре Диониса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Афинская демократия при Перикле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Города Эллады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подчиняются Македонии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Поход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А.Македонского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Восток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Александрии Египетской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«Оценочного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«Древняя Греция»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Древнейший Рим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Устройство Римской республики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Карфаген-преграда на пути к Сицилии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Вторая война Рима с Карфагеном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Восточном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 в Древнем Риме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Земельный закон братьев Гракхов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Единовластие Цезаря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Соседи Римской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Рим при императоре Нероне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христиане и их 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Вечный город и его жители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 при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Константине. Взятие Рима варварами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Взятие Рима варварами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>
      <w:pPr>
        <w:autoSpaceDE w:val="0"/>
        <w:autoSpaceDN w:val="0"/>
        <w:spacing w:after="78" w:line="220" w:lineRule="exact"/>
      </w:pPr>
    </w:p>
    <w:p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 История Древнего мира.5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>
      <w:pPr>
        <w:autoSpaceDE w:val="0"/>
        <w:autoSpaceDN w:val="0"/>
        <w:spacing w:before="166" w:after="0" w:line="286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1.Арасланова О.В. История древнего мира. 5 класс: Поурочные разработки к учебникам </w:t>
      </w:r>
      <w:r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А.А.Вигасина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Г.И.Годера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И.С.Свенцицкой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Ф.А.Михайловского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ВАКО, 2020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2.5. Брандт М.Ю. История древнего мира. Тесты. 5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Учебно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методическое пособие. – М.: Дрофа, 2019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3.Годер Г.И. и др. Методическое пособие для учителя по истории Древнего мира. М.: Просвещение -2013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4.Годер Г. И. Рабочая тетрадь по истории Древнего мира: в 2 ч. / Г. И.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- М.: Просвещение, 2019.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5.Цветкова Г.А. Дидактические материалы по истории Древнего мира. - М., «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Владос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–пресс» 2018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>
      <w:pPr>
        <w:autoSpaceDE w:val="0"/>
        <w:autoSpaceDN w:val="0"/>
        <w:spacing w:before="166" w:after="0" w:line="271" w:lineRule="auto"/>
        <w:ind w:right="87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foxford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>
      <w:pPr>
        <w:autoSpaceDE w:val="0"/>
        <w:autoSpaceDN w:val="0"/>
        <w:spacing w:before="346" w:after="0" w:line="302" w:lineRule="auto"/>
        <w:ind w:right="37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таблицы, настенные карты, атласы, контурные карты</w:t>
      </w:r>
    </w:p>
    <w:p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нет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>
      <w:pPr>
        <w:rPr>
          <w:lang w:val="ru-RU"/>
        </w:rPr>
      </w:pPr>
    </w:p>
    <w:sectPr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655D555-3D68-4C66-B14F-CCD721E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paragraph" w:styleId="a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</w:style>
  <w:style w:type="paragraph" w:styleId="23">
    <w:name w:val="Body Text 2"/>
    <w:basedOn w:val="a1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</w:style>
  <w:style w:type="paragraph" w:styleId="33">
    <w:name w:val="Body Text 3"/>
    <w:basedOn w:val="a1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Pr>
      <w:sz w:val="16"/>
      <w:szCs w:val="16"/>
    </w:rPr>
  </w:style>
  <w:style w:type="paragraph" w:styleId="af1">
    <w:name w:val="List"/>
    <w:basedOn w:val="a1"/>
    <w:uiPriority w:val="99"/>
    <w:unhideWhenUsed/>
    <w:pPr>
      <w:ind w:left="360" w:hanging="360"/>
      <w:contextualSpacing/>
    </w:pPr>
  </w:style>
  <w:style w:type="paragraph" w:styleId="25">
    <w:name w:val="List 2"/>
    <w:basedOn w:val="a1"/>
    <w:uiPriority w:val="99"/>
    <w:unhideWhenUsed/>
    <w:pPr>
      <w:ind w:left="720" w:hanging="360"/>
      <w:contextualSpacing/>
    </w:pPr>
  </w:style>
  <w:style w:type="paragraph" w:styleId="35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0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D12CF-DD70-4ED7-8469-0E887975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6071</Words>
  <Characters>34607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HOME</cp:lastModifiedBy>
  <cp:revision>5</cp:revision>
  <dcterms:created xsi:type="dcterms:W3CDTF">2013-12-23T23:15:00Z</dcterms:created>
  <dcterms:modified xsi:type="dcterms:W3CDTF">2022-08-12T16:13:00Z</dcterms:modified>
  <cp:category/>
</cp:coreProperties>
</file>