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05" w:rsidRPr="00EB1205" w:rsidRDefault="00EB1205" w:rsidP="00EB1205">
      <w:pPr>
        <w:jc w:val="center"/>
        <w:rPr>
          <w:b/>
          <w:sz w:val="28"/>
          <w:szCs w:val="28"/>
        </w:rPr>
      </w:pPr>
      <w:r w:rsidRPr="00EB1205">
        <w:rPr>
          <w:b/>
          <w:sz w:val="28"/>
          <w:szCs w:val="28"/>
        </w:rPr>
        <w:t>Памятка для родителей первоклассников</w:t>
      </w:r>
      <w:bookmarkStart w:id="0" w:name="_GoBack"/>
      <w:bookmarkEnd w:id="0"/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 </w:t>
      </w:r>
    </w:p>
    <w:p w:rsidR="00EB1205" w:rsidRDefault="00EB1205" w:rsidP="00EB1205">
      <w:pPr>
        <w:jc w:val="both"/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Обсудите с ребенком те правила и нормы, с которыми он встретился в школе. Объясните их необходимость и целесообразность.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Ежедневно интересуйтесь учебными успехами ребенка (спрашивайте: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«Что ты сегодня узнал нового?»)</w:t>
      </w:r>
      <w:proofErr w:type="gramEnd"/>
      <w:r>
        <w:rPr>
          <w:sz w:val="28"/>
          <w:szCs w:val="28"/>
        </w:rPr>
        <w:t xml:space="preserve"> Радуйтесь успехам, не раздражайтесь из-за каждой неудачи, постигшей ребенка.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Составьте вместе с первоклассником распорядок дня, следите за его соблюдением.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>9.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Содействуйте тому, чтобы ребенок участвовал во всех касающихся его мероприятиях, проводимых в классе, школе.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>11. Старайтесь выслушать рассказы ребенка до конца. Поделиться своими переживаниями – естественная потребность детей.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rPr>
          <w:sz w:val="28"/>
          <w:szCs w:val="28"/>
        </w:rPr>
      </w:pPr>
      <w:r>
        <w:rPr>
          <w:sz w:val="28"/>
          <w:szCs w:val="28"/>
        </w:rPr>
        <w:t>12. Обязательно оказывайте посильную помощь школе (классу).</w:t>
      </w:r>
    </w:p>
    <w:p w:rsidR="00EB1205" w:rsidRDefault="00EB1205" w:rsidP="00EB1205">
      <w:pPr>
        <w:rPr>
          <w:sz w:val="28"/>
          <w:szCs w:val="28"/>
        </w:rPr>
      </w:pPr>
    </w:p>
    <w:p w:rsidR="00EB1205" w:rsidRDefault="00EB1205" w:rsidP="00EB1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Только контакт родителей, ребенка и учителя даёт положительный результат в его обучении и воспитании. Многое зависит от родителей. Если они заинтересованы в будущем своего ребенка, то они должны в первую очередь интересоваться успехами или неудачами своего ребенка в школе, быть активными участниками педагогического процесса.</w:t>
      </w:r>
    </w:p>
    <w:p w:rsidR="00EB1205" w:rsidRDefault="00EB1205" w:rsidP="00EB1205">
      <w:pPr>
        <w:rPr>
          <w:sz w:val="28"/>
          <w:szCs w:val="28"/>
        </w:rPr>
      </w:pPr>
    </w:p>
    <w:p w:rsidR="004A63E9" w:rsidRDefault="00EB1205">
      <w:r>
        <w:t xml:space="preserve"> </w:t>
      </w:r>
    </w:p>
    <w:sectPr w:rsidR="004A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B"/>
    <w:rsid w:val="004A63E9"/>
    <w:rsid w:val="00CA763B"/>
    <w:rsid w:val="00EB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2018-10-01T03:37:00Z</dcterms:created>
  <dcterms:modified xsi:type="dcterms:W3CDTF">2018-10-01T03:39:00Z</dcterms:modified>
</cp:coreProperties>
</file>